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1A" w:rsidRPr="002D4741" w:rsidRDefault="0028231D" w:rsidP="00C51634">
      <w:pPr>
        <w:autoSpaceDE w:val="0"/>
        <w:autoSpaceDN w:val="0"/>
        <w:adjustRightInd w:val="0"/>
        <w:jc w:val="center"/>
        <w:rPr>
          <w:rFonts w:asciiTheme="majorHAnsi" w:hAnsiTheme="majorHAnsi" w:cs="Futura-Heavy"/>
          <w:b/>
          <w:bCs/>
          <w:color w:val="231F20"/>
          <w:sz w:val="32"/>
          <w:szCs w:val="32"/>
        </w:rPr>
      </w:pPr>
      <w:r w:rsidRPr="002D4741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5084445</wp:posOffset>
            </wp:positionH>
            <wp:positionV relativeFrom="paragraph">
              <wp:posOffset>-723900</wp:posOffset>
            </wp:positionV>
            <wp:extent cx="1268095" cy="933450"/>
            <wp:effectExtent l="1905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101A" w:rsidRPr="002D4741">
        <w:rPr>
          <w:rFonts w:asciiTheme="majorHAnsi" w:hAnsiTheme="majorHAnsi" w:cs="Futura-Heavy"/>
          <w:b/>
          <w:bCs/>
          <w:color w:val="231F20"/>
          <w:sz w:val="36"/>
          <w:szCs w:val="36"/>
        </w:rPr>
        <w:t>A</w:t>
      </w:r>
      <w:r w:rsidR="0060101A" w:rsidRPr="002D4741">
        <w:rPr>
          <w:rFonts w:asciiTheme="majorHAnsi" w:hAnsiTheme="majorHAnsi" w:cs="Futura-Heavy"/>
          <w:b/>
          <w:bCs/>
          <w:color w:val="231F20"/>
          <w:sz w:val="32"/>
          <w:szCs w:val="32"/>
        </w:rPr>
        <w:t>UTOMOTIVE</w:t>
      </w:r>
      <w:r w:rsidR="00C51634" w:rsidRPr="002D4741">
        <w:rPr>
          <w:rFonts w:asciiTheme="majorHAnsi" w:hAnsiTheme="majorHAnsi" w:cs="Futura-Heavy"/>
          <w:b/>
          <w:bCs/>
          <w:color w:val="231F20"/>
          <w:sz w:val="32"/>
          <w:szCs w:val="32"/>
        </w:rPr>
        <w:t xml:space="preserve"> </w:t>
      </w:r>
      <w:r w:rsidR="003A08B6">
        <w:rPr>
          <w:rFonts w:asciiTheme="majorHAnsi" w:hAnsiTheme="majorHAnsi" w:cs="Futura-Heavy"/>
          <w:b/>
          <w:bCs/>
          <w:color w:val="231F20"/>
          <w:sz w:val="36"/>
          <w:szCs w:val="36"/>
        </w:rPr>
        <w:t>- B</w:t>
      </w:r>
      <w:r w:rsidR="003A08B6" w:rsidRPr="003A08B6">
        <w:rPr>
          <w:rFonts w:asciiTheme="majorHAnsi" w:hAnsiTheme="majorHAnsi" w:cs="Futura-Heavy"/>
          <w:b/>
          <w:bCs/>
          <w:color w:val="231F20"/>
          <w:sz w:val="32"/>
          <w:szCs w:val="32"/>
        </w:rPr>
        <w:t>EGINNER</w:t>
      </w:r>
    </w:p>
    <w:p w:rsidR="0060101A" w:rsidRPr="002D4741" w:rsidRDefault="0060101A" w:rsidP="00C51634">
      <w:pPr>
        <w:autoSpaceDE w:val="0"/>
        <w:autoSpaceDN w:val="0"/>
        <w:adjustRightInd w:val="0"/>
        <w:jc w:val="center"/>
        <w:rPr>
          <w:rFonts w:asciiTheme="majorHAnsi" w:hAnsiTheme="majorHAnsi" w:cs="Futura-Heavy"/>
          <w:bCs/>
          <w:i/>
          <w:color w:val="231F20"/>
        </w:rPr>
      </w:pPr>
      <w:r w:rsidRPr="002D4741">
        <w:rPr>
          <w:rFonts w:asciiTheme="majorHAnsi" w:hAnsiTheme="majorHAnsi" w:cs="Futura-Heavy"/>
          <w:bCs/>
          <w:i/>
          <w:color w:val="231F20"/>
        </w:rPr>
        <w:t>No National Contest</w:t>
      </w:r>
    </w:p>
    <w:p w:rsidR="00C51634" w:rsidRPr="002D4741" w:rsidRDefault="00C51634" w:rsidP="00C51634">
      <w:pPr>
        <w:autoSpaceDE w:val="0"/>
        <w:autoSpaceDN w:val="0"/>
        <w:adjustRightInd w:val="0"/>
        <w:rPr>
          <w:rFonts w:asciiTheme="majorHAnsi" w:hAnsiTheme="majorHAnsi" w:cs="Garamond-Bold"/>
          <w:b/>
          <w:bCs/>
          <w:color w:val="231F20"/>
        </w:rPr>
      </w:pPr>
    </w:p>
    <w:p w:rsidR="0060101A" w:rsidRPr="002D4741" w:rsidRDefault="002D4741" w:rsidP="00C51634">
      <w:pPr>
        <w:autoSpaceDE w:val="0"/>
        <w:autoSpaceDN w:val="0"/>
        <w:adjustRightInd w:val="0"/>
        <w:rPr>
          <w:rFonts w:asciiTheme="majorHAnsi" w:hAnsiTheme="majorHAnsi" w:cs="Garamond-Bold"/>
          <w:b/>
          <w:bCs/>
          <w:color w:val="231F20"/>
        </w:rPr>
      </w:pPr>
      <w:r w:rsidRPr="002D4741">
        <w:rPr>
          <w:rFonts w:asciiTheme="majorHAnsi" w:hAnsiTheme="majorHAnsi" w:cs="Garamond-Bold"/>
          <w:b/>
          <w:bCs/>
          <w:color w:val="231F20"/>
          <w:sz w:val="32"/>
          <w:szCs w:val="32"/>
        </w:rPr>
        <w:t>P</w:t>
      </w:r>
      <w:r w:rsidRPr="002D4741">
        <w:rPr>
          <w:rFonts w:asciiTheme="majorHAnsi" w:hAnsiTheme="majorHAnsi" w:cs="Garamond-Bold"/>
          <w:b/>
          <w:bCs/>
          <w:color w:val="231F20"/>
        </w:rPr>
        <w:t>URPOSE</w:t>
      </w:r>
    </w:p>
    <w:p w:rsidR="0060101A" w:rsidRPr="002D4741" w:rsidRDefault="0060101A" w:rsidP="00C51634">
      <w:pPr>
        <w:autoSpaceDE w:val="0"/>
        <w:autoSpaceDN w:val="0"/>
        <w:adjustRightInd w:val="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>To evaluate each contestant’s preparation for employment and to recognize outstanding students for excellence and professionalism in the field of automotive service technology</w:t>
      </w:r>
      <w:r w:rsidR="003A08B6">
        <w:rPr>
          <w:rFonts w:asciiTheme="majorHAnsi" w:hAnsiTheme="majorHAnsi" w:cs="Garamond-Light"/>
          <w:color w:val="231F20"/>
        </w:rPr>
        <w:t xml:space="preserve"> at the beginner level</w:t>
      </w:r>
      <w:r w:rsidRPr="002D4741">
        <w:rPr>
          <w:rFonts w:asciiTheme="majorHAnsi" w:hAnsiTheme="majorHAnsi" w:cs="Garamond-Light"/>
          <w:color w:val="231F20"/>
        </w:rPr>
        <w:t>.</w:t>
      </w:r>
    </w:p>
    <w:p w:rsidR="00C51634" w:rsidRPr="002D4741" w:rsidRDefault="00C51634" w:rsidP="00C51634">
      <w:pPr>
        <w:autoSpaceDE w:val="0"/>
        <w:autoSpaceDN w:val="0"/>
        <w:adjustRightInd w:val="0"/>
        <w:rPr>
          <w:rFonts w:asciiTheme="majorHAnsi" w:hAnsiTheme="majorHAnsi" w:cs="Garamond-Light"/>
          <w:color w:val="231F20"/>
        </w:rPr>
      </w:pPr>
    </w:p>
    <w:p w:rsidR="0060101A" w:rsidRPr="002D4741" w:rsidRDefault="002D4741" w:rsidP="00C51634">
      <w:pPr>
        <w:autoSpaceDE w:val="0"/>
        <w:autoSpaceDN w:val="0"/>
        <w:adjustRightInd w:val="0"/>
        <w:rPr>
          <w:rFonts w:asciiTheme="majorHAnsi" w:hAnsiTheme="majorHAnsi" w:cs="Garamond-Bold"/>
          <w:b/>
          <w:bCs/>
          <w:color w:val="231F20"/>
        </w:rPr>
      </w:pPr>
      <w:r w:rsidRPr="002D4741">
        <w:rPr>
          <w:rFonts w:asciiTheme="majorHAnsi" w:hAnsiTheme="majorHAnsi" w:cs="Garamond-Bold"/>
          <w:b/>
          <w:bCs/>
          <w:color w:val="231F20"/>
          <w:sz w:val="32"/>
          <w:szCs w:val="32"/>
        </w:rPr>
        <w:t>C</w:t>
      </w:r>
      <w:r>
        <w:rPr>
          <w:rFonts w:asciiTheme="majorHAnsi" w:hAnsiTheme="majorHAnsi" w:cs="Garamond-Bold"/>
          <w:b/>
          <w:bCs/>
          <w:color w:val="231F20"/>
        </w:rPr>
        <w:t xml:space="preserve">LOTHING </w:t>
      </w:r>
      <w:r w:rsidRPr="002D4741">
        <w:rPr>
          <w:rFonts w:asciiTheme="majorHAnsi" w:hAnsiTheme="majorHAnsi" w:cs="Garamond-Bold"/>
          <w:b/>
          <w:bCs/>
          <w:color w:val="231F20"/>
          <w:sz w:val="32"/>
          <w:szCs w:val="32"/>
        </w:rPr>
        <w:t>R</w:t>
      </w:r>
      <w:r>
        <w:rPr>
          <w:rFonts w:asciiTheme="majorHAnsi" w:hAnsiTheme="majorHAnsi" w:cs="Garamond-Bold"/>
          <w:b/>
          <w:bCs/>
          <w:color w:val="231F20"/>
        </w:rPr>
        <w:t>EQUIREMENT</w:t>
      </w:r>
    </w:p>
    <w:p w:rsidR="00835C64" w:rsidRDefault="00D00693" w:rsidP="00C51634">
      <w:pPr>
        <w:widowControl w:val="0"/>
        <w:autoSpaceDE w:val="0"/>
        <w:autoSpaceDN w:val="0"/>
        <w:adjustRightInd w:val="0"/>
        <w:rPr>
          <w:rFonts w:asciiTheme="majorHAnsi" w:hAnsiTheme="majorHAnsi" w:cs="Garamond-Light"/>
          <w:color w:val="231F20"/>
        </w:rPr>
      </w:pPr>
      <w:r>
        <w:rPr>
          <w:rFonts w:asciiTheme="majorHAnsi" w:hAnsiTheme="majorHAnsi" w:cs="Garamond-Light"/>
          <w:color w:val="231F20"/>
        </w:rPr>
        <w:t>L</w:t>
      </w:r>
      <w:r w:rsidR="00835C64" w:rsidRPr="002D4741">
        <w:rPr>
          <w:rFonts w:asciiTheme="majorHAnsi" w:hAnsiTheme="majorHAnsi" w:cs="Garamond-Light"/>
          <w:color w:val="231F20"/>
        </w:rPr>
        <w:t xml:space="preserve">ight blue work shirt and navy pants, black or brown leather work shoes, and safety glasses with side shields or goggles. </w:t>
      </w:r>
      <w:r w:rsidR="00C51634" w:rsidRPr="002D4741">
        <w:rPr>
          <w:rFonts w:asciiTheme="majorHAnsi" w:hAnsiTheme="majorHAnsi" w:cs="Garamond-Light"/>
          <w:color w:val="231F20"/>
        </w:rPr>
        <w:t xml:space="preserve"> </w:t>
      </w:r>
      <w:r w:rsidR="00835C64" w:rsidRPr="002D4741">
        <w:rPr>
          <w:rFonts w:asciiTheme="majorHAnsi" w:hAnsiTheme="majorHAnsi" w:cs="Garamond-Light"/>
          <w:color w:val="231F20"/>
        </w:rPr>
        <w:t xml:space="preserve">(Prescription glasses can be used only if they are equipped with side shields. </w:t>
      </w:r>
      <w:r w:rsidR="00C51634" w:rsidRPr="002D4741">
        <w:rPr>
          <w:rFonts w:asciiTheme="majorHAnsi" w:hAnsiTheme="majorHAnsi" w:cs="Garamond-Light"/>
          <w:color w:val="231F20"/>
        </w:rPr>
        <w:t xml:space="preserve"> </w:t>
      </w:r>
      <w:r w:rsidR="00835C64" w:rsidRPr="002D4741">
        <w:rPr>
          <w:rFonts w:asciiTheme="majorHAnsi" w:hAnsiTheme="majorHAnsi" w:cs="Garamond-Light"/>
          <w:color w:val="231F20"/>
        </w:rPr>
        <w:t xml:space="preserve">If not, they must be covered with goggles.) </w:t>
      </w:r>
      <w:r w:rsidR="00C51634" w:rsidRPr="002D4741">
        <w:rPr>
          <w:rFonts w:asciiTheme="majorHAnsi" w:hAnsiTheme="majorHAnsi" w:cs="Garamond-Light"/>
          <w:color w:val="231F20"/>
        </w:rPr>
        <w:t xml:space="preserve"> </w:t>
      </w:r>
    </w:p>
    <w:p w:rsidR="00D00693" w:rsidRPr="002D4741" w:rsidRDefault="00D00693" w:rsidP="00C51634">
      <w:pPr>
        <w:widowControl w:val="0"/>
        <w:autoSpaceDE w:val="0"/>
        <w:autoSpaceDN w:val="0"/>
        <w:adjustRightInd w:val="0"/>
        <w:rPr>
          <w:rFonts w:asciiTheme="majorHAnsi" w:hAnsiTheme="majorHAnsi" w:cs="Garamond-Light"/>
          <w:color w:val="231F20"/>
        </w:rPr>
      </w:pPr>
      <w:bookmarkStart w:id="0" w:name="_GoBack"/>
      <w:bookmarkEnd w:id="0"/>
    </w:p>
    <w:p w:rsidR="0060101A" w:rsidRPr="002D4741" w:rsidRDefault="002D4741" w:rsidP="00C51634">
      <w:pPr>
        <w:widowControl w:val="0"/>
        <w:autoSpaceDE w:val="0"/>
        <w:autoSpaceDN w:val="0"/>
        <w:adjustRightInd w:val="0"/>
        <w:rPr>
          <w:rFonts w:asciiTheme="majorHAnsi" w:hAnsiTheme="majorHAnsi" w:cs="ITCGaramondStd-Bk"/>
          <w:sz w:val="20"/>
          <w:szCs w:val="20"/>
        </w:rPr>
      </w:pPr>
      <w:r w:rsidRPr="002D4741">
        <w:rPr>
          <w:rFonts w:asciiTheme="majorHAnsi" w:hAnsiTheme="majorHAnsi" w:cs="Garamond-Bold"/>
          <w:b/>
          <w:bCs/>
          <w:color w:val="231F20"/>
          <w:sz w:val="32"/>
          <w:szCs w:val="32"/>
        </w:rPr>
        <w:t>E</w:t>
      </w:r>
      <w:r>
        <w:rPr>
          <w:rFonts w:asciiTheme="majorHAnsi" w:hAnsiTheme="majorHAnsi" w:cs="Garamond-Bold"/>
          <w:b/>
          <w:bCs/>
          <w:color w:val="231F20"/>
        </w:rPr>
        <w:t>LIGIBILITY</w:t>
      </w:r>
    </w:p>
    <w:p w:rsidR="00D068D6" w:rsidRPr="002D4741" w:rsidRDefault="0060101A" w:rsidP="00C51634">
      <w:pPr>
        <w:autoSpaceDE w:val="0"/>
        <w:autoSpaceDN w:val="0"/>
        <w:adjustRightInd w:val="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 xml:space="preserve">Open to active SkillsUSA </w:t>
      </w:r>
      <w:r w:rsidR="00D24EA4">
        <w:rPr>
          <w:rFonts w:asciiTheme="majorHAnsi" w:hAnsiTheme="majorHAnsi" w:cs="Garamond-Light"/>
          <w:color w:val="231F20"/>
        </w:rPr>
        <w:t xml:space="preserve">high school </w:t>
      </w:r>
      <w:r w:rsidRPr="002D4741">
        <w:rPr>
          <w:rFonts w:asciiTheme="majorHAnsi" w:hAnsiTheme="majorHAnsi" w:cs="Garamond-Light"/>
          <w:color w:val="231F20"/>
        </w:rPr>
        <w:t xml:space="preserve">members </w:t>
      </w:r>
      <w:r w:rsidR="00C51634" w:rsidRPr="002D4741">
        <w:rPr>
          <w:rFonts w:asciiTheme="majorHAnsi" w:hAnsiTheme="majorHAnsi" w:cs="Garamond-Light"/>
          <w:color w:val="231F20"/>
        </w:rPr>
        <w:t xml:space="preserve">who are </w:t>
      </w:r>
      <w:r w:rsidRPr="002D4741">
        <w:rPr>
          <w:rFonts w:asciiTheme="majorHAnsi" w:hAnsiTheme="majorHAnsi" w:cs="Garamond-Light"/>
          <w:color w:val="231F20"/>
        </w:rPr>
        <w:t xml:space="preserve">enrolled in </w:t>
      </w:r>
      <w:r w:rsidR="00C51634" w:rsidRPr="002D4741">
        <w:rPr>
          <w:rFonts w:asciiTheme="majorHAnsi" w:hAnsiTheme="majorHAnsi" w:cs="Garamond-Light"/>
          <w:color w:val="231F20"/>
        </w:rPr>
        <w:t xml:space="preserve">or have completed </w:t>
      </w:r>
      <w:r w:rsidR="003B3211">
        <w:rPr>
          <w:rFonts w:asciiTheme="majorHAnsi" w:hAnsiTheme="majorHAnsi" w:cs="Garamond-Light"/>
          <w:color w:val="231F20"/>
        </w:rPr>
        <w:t xml:space="preserve">Introduction to Automotive and/or </w:t>
      </w:r>
      <w:r w:rsidRPr="002D4741">
        <w:rPr>
          <w:rFonts w:asciiTheme="majorHAnsi" w:hAnsiTheme="majorHAnsi" w:cs="Garamond-Light"/>
          <w:color w:val="231F20"/>
        </w:rPr>
        <w:t>Automotive Service Technology I</w:t>
      </w:r>
      <w:r w:rsidR="00D068D6" w:rsidRPr="002D4741">
        <w:rPr>
          <w:rFonts w:asciiTheme="majorHAnsi" w:hAnsiTheme="majorHAnsi" w:cs="Garamond-Light"/>
          <w:color w:val="231F20"/>
        </w:rPr>
        <w:t xml:space="preserve">.  Students may not </w:t>
      </w:r>
      <w:r w:rsidR="00C51634" w:rsidRPr="002D4741">
        <w:rPr>
          <w:rFonts w:asciiTheme="majorHAnsi" w:hAnsiTheme="majorHAnsi" w:cs="Garamond-Light"/>
          <w:color w:val="231F20"/>
        </w:rPr>
        <w:t xml:space="preserve">have taken or currently </w:t>
      </w:r>
      <w:r w:rsidR="0005088A">
        <w:rPr>
          <w:rFonts w:asciiTheme="majorHAnsi" w:hAnsiTheme="majorHAnsi" w:cs="Garamond-Light"/>
          <w:color w:val="231F20"/>
        </w:rPr>
        <w:t xml:space="preserve">be </w:t>
      </w:r>
      <w:r w:rsidR="00C51634" w:rsidRPr="002D4741">
        <w:rPr>
          <w:rFonts w:asciiTheme="majorHAnsi" w:hAnsiTheme="majorHAnsi" w:cs="Garamond-Light"/>
          <w:color w:val="231F20"/>
        </w:rPr>
        <w:t>taking</w:t>
      </w:r>
      <w:r w:rsidR="00D068D6" w:rsidRPr="002D4741">
        <w:rPr>
          <w:rFonts w:asciiTheme="majorHAnsi" w:hAnsiTheme="majorHAnsi" w:cs="Garamond-Light"/>
          <w:color w:val="231F20"/>
        </w:rPr>
        <w:t xml:space="preserve"> any </w:t>
      </w:r>
      <w:proofErr w:type="gramStart"/>
      <w:r w:rsidR="00D068D6" w:rsidRPr="002D4741">
        <w:rPr>
          <w:rFonts w:asciiTheme="majorHAnsi" w:hAnsiTheme="majorHAnsi" w:cs="Garamond-Light"/>
          <w:color w:val="231F20"/>
        </w:rPr>
        <w:t>Automotive</w:t>
      </w:r>
      <w:proofErr w:type="gramEnd"/>
      <w:r w:rsidR="00D068D6" w:rsidRPr="002D4741">
        <w:rPr>
          <w:rFonts w:asciiTheme="majorHAnsi" w:hAnsiTheme="majorHAnsi" w:cs="Garamond-Light"/>
          <w:color w:val="231F20"/>
        </w:rPr>
        <w:t xml:space="preserve"> course beyond Automotive Service Technology I at the time of competition.</w:t>
      </w:r>
    </w:p>
    <w:p w:rsidR="00C51634" w:rsidRPr="002D4741" w:rsidRDefault="00C51634" w:rsidP="00C51634">
      <w:pPr>
        <w:autoSpaceDE w:val="0"/>
        <w:autoSpaceDN w:val="0"/>
        <w:adjustRightInd w:val="0"/>
        <w:rPr>
          <w:rFonts w:asciiTheme="majorHAnsi" w:hAnsiTheme="majorHAnsi" w:cs="Garamond-Light"/>
          <w:color w:val="231F20"/>
        </w:rPr>
      </w:pPr>
    </w:p>
    <w:p w:rsidR="0060101A" w:rsidRPr="002D4741" w:rsidRDefault="002D4741" w:rsidP="00C51634">
      <w:pPr>
        <w:autoSpaceDE w:val="0"/>
        <w:autoSpaceDN w:val="0"/>
        <w:adjustRightInd w:val="0"/>
        <w:rPr>
          <w:rFonts w:asciiTheme="majorHAnsi" w:hAnsiTheme="majorHAnsi" w:cs="Garamond-Bold"/>
          <w:b/>
          <w:bCs/>
          <w:color w:val="231F20"/>
        </w:rPr>
      </w:pPr>
      <w:r w:rsidRPr="002D4741">
        <w:rPr>
          <w:rFonts w:asciiTheme="majorHAnsi" w:hAnsiTheme="majorHAnsi" w:cs="Garamond-Light"/>
          <w:b/>
          <w:color w:val="231F20"/>
          <w:sz w:val="32"/>
          <w:szCs w:val="32"/>
        </w:rPr>
        <w:t>E</w:t>
      </w:r>
      <w:r w:rsidRPr="002D4741">
        <w:rPr>
          <w:rFonts w:asciiTheme="majorHAnsi" w:hAnsiTheme="majorHAnsi" w:cs="Garamond-Light"/>
          <w:b/>
          <w:color w:val="231F20"/>
        </w:rPr>
        <w:t xml:space="preserve">QUIPMENT AND </w:t>
      </w:r>
      <w:r w:rsidRPr="002D4741">
        <w:rPr>
          <w:rFonts w:asciiTheme="majorHAnsi" w:hAnsiTheme="majorHAnsi" w:cs="Garamond-Light"/>
          <w:b/>
          <w:color w:val="231F20"/>
          <w:sz w:val="32"/>
          <w:szCs w:val="32"/>
        </w:rPr>
        <w:t>M</w:t>
      </w:r>
      <w:r w:rsidRPr="002D4741">
        <w:rPr>
          <w:rFonts w:asciiTheme="majorHAnsi" w:hAnsiTheme="majorHAnsi" w:cs="Garamond-Light"/>
          <w:b/>
          <w:color w:val="231F20"/>
        </w:rPr>
        <w:t>ATERIALS</w:t>
      </w:r>
    </w:p>
    <w:p w:rsidR="0060101A" w:rsidRPr="002D4741" w:rsidRDefault="0060101A" w:rsidP="00C51634">
      <w:pPr>
        <w:autoSpaceDE w:val="0"/>
        <w:autoSpaceDN w:val="0"/>
        <w:adjustRightInd w:val="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 xml:space="preserve">1. </w:t>
      </w:r>
      <w:r w:rsidR="00C51634" w:rsidRPr="002D4741">
        <w:rPr>
          <w:rFonts w:asciiTheme="majorHAnsi" w:hAnsiTheme="majorHAnsi" w:cs="Garamond-Light"/>
          <w:color w:val="231F20"/>
        </w:rPr>
        <w:t xml:space="preserve"> </w:t>
      </w:r>
      <w:r w:rsidRPr="002D4741">
        <w:rPr>
          <w:rFonts w:asciiTheme="majorHAnsi" w:hAnsiTheme="majorHAnsi" w:cs="Garamond-Light"/>
          <w:color w:val="231F20"/>
        </w:rPr>
        <w:t>Supplied by the technical committee:</w:t>
      </w:r>
    </w:p>
    <w:p w:rsidR="0060101A" w:rsidRPr="002D4741" w:rsidRDefault="0060101A" w:rsidP="00C51634">
      <w:pPr>
        <w:autoSpaceDE w:val="0"/>
        <w:autoSpaceDN w:val="0"/>
        <w:adjustRightInd w:val="0"/>
        <w:ind w:left="72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 xml:space="preserve">a. </w:t>
      </w:r>
      <w:r w:rsidR="00C51634" w:rsidRPr="002D4741">
        <w:rPr>
          <w:rFonts w:asciiTheme="majorHAnsi" w:hAnsiTheme="majorHAnsi" w:cs="Garamond-Light"/>
          <w:color w:val="231F20"/>
        </w:rPr>
        <w:t xml:space="preserve"> </w:t>
      </w:r>
      <w:r w:rsidRPr="002D4741">
        <w:rPr>
          <w:rFonts w:asciiTheme="majorHAnsi" w:hAnsiTheme="majorHAnsi" w:cs="Garamond-Light"/>
          <w:color w:val="231F20"/>
        </w:rPr>
        <w:t>All necessary tools and equipment for the contest</w:t>
      </w:r>
    </w:p>
    <w:p w:rsidR="00D068D6" w:rsidRPr="002D4741" w:rsidRDefault="00D068D6" w:rsidP="00C51634">
      <w:pPr>
        <w:autoSpaceDE w:val="0"/>
        <w:autoSpaceDN w:val="0"/>
        <w:adjustRightInd w:val="0"/>
        <w:ind w:left="72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>b</w:t>
      </w:r>
      <w:r w:rsidR="0060101A" w:rsidRPr="002D4741">
        <w:rPr>
          <w:rFonts w:asciiTheme="majorHAnsi" w:hAnsiTheme="majorHAnsi" w:cs="Garamond-Light"/>
          <w:color w:val="231F20"/>
        </w:rPr>
        <w:t xml:space="preserve">. </w:t>
      </w:r>
      <w:r w:rsidR="00C51634" w:rsidRPr="002D4741">
        <w:rPr>
          <w:rFonts w:asciiTheme="majorHAnsi" w:hAnsiTheme="majorHAnsi" w:cs="Garamond-Light"/>
          <w:color w:val="231F20"/>
        </w:rPr>
        <w:t xml:space="preserve"> </w:t>
      </w:r>
      <w:r w:rsidR="0060101A" w:rsidRPr="002D4741">
        <w:rPr>
          <w:rFonts w:asciiTheme="majorHAnsi" w:hAnsiTheme="majorHAnsi" w:cs="Garamond-Light"/>
          <w:color w:val="231F20"/>
        </w:rPr>
        <w:t>All necessary service publications for the contestants</w:t>
      </w:r>
    </w:p>
    <w:p w:rsidR="00D068D6" w:rsidRPr="002D4741" w:rsidRDefault="00D068D6" w:rsidP="00C51634">
      <w:pPr>
        <w:autoSpaceDE w:val="0"/>
        <w:autoSpaceDN w:val="0"/>
        <w:adjustRightInd w:val="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 xml:space="preserve">2. </w:t>
      </w:r>
      <w:r w:rsidR="00C51634" w:rsidRPr="002D4741">
        <w:rPr>
          <w:rFonts w:asciiTheme="majorHAnsi" w:hAnsiTheme="majorHAnsi" w:cs="Garamond-Light"/>
          <w:color w:val="231F20"/>
        </w:rPr>
        <w:t xml:space="preserve"> </w:t>
      </w:r>
      <w:r w:rsidRPr="002D4741">
        <w:rPr>
          <w:rFonts w:asciiTheme="majorHAnsi" w:hAnsiTheme="majorHAnsi" w:cs="Garamond-Light"/>
          <w:color w:val="231F20"/>
        </w:rPr>
        <w:t>Supplied by Contestant:</w:t>
      </w:r>
    </w:p>
    <w:p w:rsidR="00D068D6" w:rsidRPr="002D4741" w:rsidRDefault="00D068D6" w:rsidP="00C51634">
      <w:pPr>
        <w:autoSpaceDE w:val="0"/>
        <w:autoSpaceDN w:val="0"/>
        <w:adjustRightInd w:val="0"/>
        <w:ind w:left="72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 xml:space="preserve">a. </w:t>
      </w:r>
      <w:r w:rsidR="00C51634" w:rsidRPr="002D4741">
        <w:rPr>
          <w:rFonts w:asciiTheme="majorHAnsi" w:hAnsiTheme="majorHAnsi" w:cs="Garamond-Light"/>
          <w:color w:val="231F20"/>
        </w:rPr>
        <w:t xml:space="preserve"> </w:t>
      </w:r>
      <w:r w:rsidRPr="002D4741">
        <w:rPr>
          <w:rFonts w:asciiTheme="majorHAnsi" w:hAnsiTheme="majorHAnsi" w:cs="Garamond-Light"/>
          <w:color w:val="231F20"/>
        </w:rPr>
        <w:t>Safety Glasses</w:t>
      </w:r>
    </w:p>
    <w:p w:rsidR="0060101A" w:rsidRPr="002D4741" w:rsidRDefault="00D068D6" w:rsidP="00C51634">
      <w:pPr>
        <w:autoSpaceDE w:val="0"/>
        <w:autoSpaceDN w:val="0"/>
        <w:adjustRightInd w:val="0"/>
        <w:ind w:left="72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 xml:space="preserve">b. </w:t>
      </w:r>
      <w:r w:rsidR="00C51634" w:rsidRPr="002D4741">
        <w:rPr>
          <w:rFonts w:asciiTheme="majorHAnsi" w:hAnsiTheme="majorHAnsi" w:cs="Garamond-Light"/>
          <w:color w:val="231F20"/>
        </w:rPr>
        <w:t xml:space="preserve"> </w:t>
      </w:r>
      <w:r w:rsidRPr="002D4741">
        <w:rPr>
          <w:rFonts w:asciiTheme="majorHAnsi" w:hAnsiTheme="majorHAnsi" w:cs="Garamond-Light"/>
          <w:color w:val="231F20"/>
        </w:rPr>
        <w:t>Resume</w:t>
      </w:r>
    </w:p>
    <w:p w:rsidR="00C51634" w:rsidRPr="002D4741" w:rsidRDefault="00C51634" w:rsidP="00C51634">
      <w:pPr>
        <w:autoSpaceDE w:val="0"/>
        <w:autoSpaceDN w:val="0"/>
        <w:adjustRightInd w:val="0"/>
        <w:ind w:left="720"/>
        <w:rPr>
          <w:rFonts w:asciiTheme="majorHAnsi" w:hAnsiTheme="majorHAnsi" w:cs="Garamond-Light"/>
          <w:color w:val="231F20"/>
        </w:rPr>
      </w:pPr>
    </w:p>
    <w:p w:rsidR="0060101A" w:rsidRPr="002D4741" w:rsidRDefault="002D4741" w:rsidP="00C51634">
      <w:pPr>
        <w:autoSpaceDE w:val="0"/>
        <w:autoSpaceDN w:val="0"/>
        <w:adjustRightInd w:val="0"/>
        <w:rPr>
          <w:rFonts w:asciiTheme="majorHAnsi" w:hAnsiTheme="majorHAnsi" w:cs="Garamond-Bold"/>
          <w:b/>
          <w:bCs/>
          <w:color w:val="231F20"/>
        </w:rPr>
      </w:pPr>
      <w:r w:rsidRPr="002D4741">
        <w:rPr>
          <w:rFonts w:asciiTheme="majorHAnsi" w:hAnsiTheme="majorHAnsi" w:cs="Garamond-Bold"/>
          <w:b/>
          <w:bCs/>
          <w:color w:val="231F20"/>
          <w:sz w:val="32"/>
          <w:szCs w:val="32"/>
        </w:rPr>
        <w:t>S</w:t>
      </w:r>
      <w:r>
        <w:rPr>
          <w:rFonts w:asciiTheme="majorHAnsi" w:hAnsiTheme="majorHAnsi" w:cs="Garamond-Bold"/>
          <w:b/>
          <w:bCs/>
          <w:color w:val="231F20"/>
        </w:rPr>
        <w:t xml:space="preserve">COPE OF THE </w:t>
      </w:r>
      <w:r w:rsidRPr="002D4741">
        <w:rPr>
          <w:rFonts w:asciiTheme="majorHAnsi" w:hAnsiTheme="majorHAnsi" w:cs="Garamond-Bold"/>
          <w:b/>
          <w:bCs/>
          <w:color w:val="231F20"/>
          <w:sz w:val="32"/>
          <w:szCs w:val="32"/>
        </w:rPr>
        <w:t>C</w:t>
      </w:r>
      <w:r>
        <w:rPr>
          <w:rFonts w:asciiTheme="majorHAnsi" w:hAnsiTheme="majorHAnsi" w:cs="Garamond-Bold"/>
          <w:b/>
          <w:bCs/>
          <w:color w:val="231F20"/>
        </w:rPr>
        <w:t>ONTEST</w:t>
      </w:r>
    </w:p>
    <w:p w:rsidR="0060101A" w:rsidRPr="002D4741" w:rsidRDefault="003A08B6" w:rsidP="00B4293B">
      <w:pPr>
        <w:rPr>
          <w:rFonts w:asciiTheme="majorHAnsi" w:hAnsiTheme="majorHAnsi" w:cs="Garamond-Light"/>
          <w:color w:val="231F20"/>
        </w:rPr>
      </w:pPr>
      <w:r>
        <w:rPr>
          <w:rFonts w:asciiTheme="majorHAnsi" w:hAnsiTheme="majorHAnsi" w:cs="Garamond-Light"/>
          <w:color w:val="231F20"/>
        </w:rPr>
        <w:t>The Automotive-Beginner</w:t>
      </w:r>
      <w:r w:rsidR="00B4293B" w:rsidRPr="00B4293B">
        <w:rPr>
          <w:rFonts w:asciiTheme="majorHAnsi" w:hAnsiTheme="majorHAnsi" w:cs="Garamond-Light"/>
          <w:color w:val="231F20"/>
        </w:rPr>
        <w:t xml:space="preserve"> contest will test competencies that come from the supplemental tasks, intro to auto service tasks, and auto</w:t>
      </w:r>
      <w:r>
        <w:rPr>
          <w:rFonts w:asciiTheme="majorHAnsi" w:hAnsiTheme="majorHAnsi" w:cs="Garamond-Light"/>
          <w:color w:val="231F20"/>
        </w:rPr>
        <w:t>motive</w:t>
      </w:r>
      <w:r w:rsidR="00B4293B" w:rsidRPr="00B4293B">
        <w:rPr>
          <w:rFonts w:asciiTheme="majorHAnsi" w:hAnsiTheme="majorHAnsi" w:cs="Garamond-Light"/>
          <w:color w:val="231F20"/>
        </w:rPr>
        <w:t xml:space="preserve"> 1 tasks.</w:t>
      </w:r>
      <w:r w:rsidR="00B4293B">
        <w:rPr>
          <w:rFonts w:asciiTheme="majorHAnsi" w:hAnsiTheme="majorHAnsi" w:cs="Garamond-Light"/>
          <w:color w:val="231F20"/>
        </w:rPr>
        <w:t xml:space="preserve">  </w:t>
      </w:r>
      <w:r w:rsidR="0060101A" w:rsidRPr="002D4741">
        <w:rPr>
          <w:rFonts w:asciiTheme="majorHAnsi" w:hAnsiTheme="majorHAnsi" w:cs="Garamond-Light"/>
          <w:color w:val="231F20"/>
        </w:rPr>
        <w:t xml:space="preserve">This is a state only contest </w:t>
      </w:r>
      <w:r w:rsidR="00C51634" w:rsidRPr="002D4741">
        <w:rPr>
          <w:rFonts w:asciiTheme="majorHAnsi" w:hAnsiTheme="majorHAnsi" w:cs="Garamond-Light"/>
          <w:color w:val="231F20"/>
        </w:rPr>
        <w:t>–</w:t>
      </w:r>
      <w:r w:rsidR="0060101A" w:rsidRPr="002D4741">
        <w:rPr>
          <w:rFonts w:asciiTheme="majorHAnsi" w:hAnsiTheme="majorHAnsi" w:cs="Garamond-Light"/>
          <w:color w:val="231F20"/>
        </w:rPr>
        <w:t xml:space="preserve"> there is no national contest.</w:t>
      </w:r>
    </w:p>
    <w:p w:rsidR="00C51634" w:rsidRPr="002D4741" w:rsidRDefault="00C51634" w:rsidP="00C51634">
      <w:pPr>
        <w:autoSpaceDE w:val="0"/>
        <w:autoSpaceDN w:val="0"/>
        <w:adjustRightInd w:val="0"/>
        <w:rPr>
          <w:rFonts w:asciiTheme="majorHAnsi" w:hAnsiTheme="majorHAnsi" w:cs="Garamond-Light"/>
          <w:color w:val="231F20"/>
        </w:rPr>
      </w:pPr>
    </w:p>
    <w:p w:rsidR="00C51634" w:rsidRPr="002D4741" w:rsidRDefault="002D4741" w:rsidP="00C51634">
      <w:pPr>
        <w:autoSpaceDE w:val="0"/>
        <w:autoSpaceDN w:val="0"/>
        <w:adjustRightInd w:val="0"/>
        <w:rPr>
          <w:rFonts w:asciiTheme="majorHAnsi" w:hAnsiTheme="majorHAnsi" w:cs="Garamond-Bold"/>
          <w:b/>
          <w:bCs/>
          <w:color w:val="231F20"/>
        </w:rPr>
      </w:pPr>
      <w:r w:rsidRPr="002D4741">
        <w:rPr>
          <w:rFonts w:asciiTheme="majorHAnsi" w:hAnsiTheme="majorHAnsi" w:cs="Garamond-Bold"/>
          <w:b/>
          <w:bCs/>
          <w:color w:val="231F20"/>
        </w:rPr>
        <w:t xml:space="preserve">CONTEST </w:t>
      </w:r>
      <w:r w:rsidRPr="002D4741">
        <w:rPr>
          <w:rFonts w:asciiTheme="majorHAnsi" w:hAnsiTheme="majorHAnsi" w:cs="Garamond-Bold"/>
          <w:b/>
          <w:bCs/>
          <w:color w:val="231F20"/>
          <w:sz w:val="32"/>
          <w:szCs w:val="32"/>
        </w:rPr>
        <w:t>G</w:t>
      </w:r>
      <w:r w:rsidRPr="002D4741">
        <w:rPr>
          <w:rFonts w:asciiTheme="majorHAnsi" w:hAnsiTheme="majorHAnsi" w:cs="Garamond-Bold"/>
          <w:b/>
          <w:bCs/>
          <w:color w:val="231F20"/>
        </w:rPr>
        <w:t>UIDELINES</w:t>
      </w:r>
    </w:p>
    <w:p w:rsidR="0060101A" w:rsidRPr="002D4741" w:rsidRDefault="00C51634" w:rsidP="002D4741">
      <w:pPr>
        <w:autoSpaceDE w:val="0"/>
        <w:autoSpaceDN w:val="0"/>
        <w:adjustRightInd w:val="0"/>
        <w:spacing w:after="12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 xml:space="preserve">1.  </w:t>
      </w:r>
      <w:r w:rsidR="0060101A" w:rsidRPr="002D4741">
        <w:rPr>
          <w:rFonts w:asciiTheme="majorHAnsi" w:hAnsiTheme="majorHAnsi" w:cs="Garamond-Light"/>
          <w:color w:val="231F20"/>
        </w:rPr>
        <w:t xml:space="preserve">Contestants will be judged on safety, quality, ability to follow instructions and procedures, accuracy, workmanship and other skills representative of the trade. </w:t>
      </w:r>
      <w:r w:rsidRPr="002D4741">
        <w:rPr>
          <w:rFonts w:asciiTheme="majorHAnsi" w:hAnsiTheme="majorHAnsi" w:cs="Garamond-Light"/>
          <w:color w:val="231F20"/>
        </w:rPr>
        <w:t xml:space="preserve"> </w:t>
      </w:r>
      <w:r w:rsidR="0060101A" w:rsidRPr="002D4741">
        <w:rPr>
          <w:rFonts w:asciiTheme="majorHAnsi" w:hAnsiTheme="majorHAnsi" w:cs="Garamond-Light"/>
          <w:color w:val="231F20"/>
        </w:rPr>
        <w:t>Time limits will be assigned for each task, but no bonus points will be awarded for early completion.</w:t>
      </w:r>
    </w:p>
    <w:p w:rsidR="0060101A" w:rsidRPr="002D4741" w:rsidRDefault="00C51634" w:rsidP="002D4741">
      <w:pPr>
        <w:tabs>
          <w:tab w:val="left" w:pos="374"/>
        </w:tabs>
        <w:autoSpaceDE w:val="0"/>
        <w:autoSpaceDN w:val="0"/>
        <w:adjustRightInd w:val="0"/>
        <w:spacing w:after="120"/>
        <w:rPr>
          <w:rFonts w:asciiTheme="majorHAnsi" w:hAnsiTheme="majorHAnsi" w:cs="Garamond-Light"/>
          <w:color w:val="231F20"/>
        </w:rPr>
      </w:pPr>
      <w:r w:rsidRPr="002D4741">
        <w:rPr>
          <w:rFonts w:asciiTheme="majorHAnsi" w:hAnsiTheme="majorHAnsi" w:cs="Garamond-Light"/>
          <w:color w:val="231F20"/>
        </w:rPr>
        <w:t xml:space="preserve">2.  </w:t>
      </w:r>
      <w:r w:rsidR="0060101A" w:rsidRPr="002D4741">
        <w:rPr>
          <w:rFonts w:asciiTheme="majorHAnsi" w:hAnsiTheme="majorHAnsi" w:cs="Garamond-Light"/>
          <w:color w:val="231F20"/>
        </w:rPr>
        <w:t>The judging criteria and the points assigned will be determined by the state technical committee.</w:t>
      </w:r>
      <w:r w:rsidR="0060101A" w:rsidRPr="002D4741">
        <w:rPr>
          <w:rFonts w:asciiTheme="majorHAnsi" w:hAnsiTheme="majorHAnsi"/>
        </w:rPr>
        <w:br w:type="page"/>
      </w:r>
    </w:p>
    <w:p w:rsidR="002D4741" w:rsidRDefault="002D4741" w:rsidP="002D4741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-784860</wp:posOffset>
            </wp:positionV>
            <wp:extent cx="2192655" cy="1608455"/>
            <wp:effectExtent l="19050" t="0" r="0" b="0"/>
            <wp:wrapTight wrapText="bothSides">
              <wp:wrapPolygon edited="0">
                <wp:start x="-188" y="0"/>
                <wp:lineTo x="-188" y="21233"/>
                <wp:lineTo x="21581" y="21233"/>
                <wp:lineTo x="21581" y="0"/>
                <wp:lineTo x="-188" y="0"/>
              </wp:wrapPolygon>
            </wp:wrapTight>
            <wp:docPr id="1" name="Picture 2" descr="NC Logo 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 Logo 4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4741" w:rsidRDefault="002D4741" w:rsidP="002D4741">
      <w:pPr>
        <w:jc w:val="center"/>
        <w:rPr>
          <w:b/>
        </w:rPr>
      </w:pPr>
    </w:p>
    <w:p w:rsidR="002D4741" w:rsidRDefault="002D4741" w:rsidP="002D4741">
      <w:pPr>
        <w:jc w:val="center"/>
        <w:rPr>
          <w:b/>
        </w:rPr>
      </w:pPr>
    </w:p>
    <w:p w:rsidR="002D4741" w:rsidRDefault="002D4741" w:rsidP="002D4741">
      <w:pPr>
        <w:rPr>
          <w:b/>
        </w:rPr>
      </w:pPr>
    </w:p>
    <w:p w:rsidR="002D4741" w:rsidRDefault="002D4741" w:rsidP="002D4741">
      <w:pPr>
        <w:rPr>
          <w:b/>
        </w:rPr>
      </w:pPr>
    </w:p>
    <w:p w:rsidR="002D4741" w:rsidRPr="00532DC4" w:rsidRDefault="002D4741" w:rsidP="002D4741">
      <w:pPr>
        <w:rPr>
          <w:rFonts w:ascii="Calibri" w:hAnsi="Calibri" w:cs="Arial"/>
          <w:b/>
          <w:sz w:val="48"/>
          <w:szCs w:val="48"/>
        </w:rPr>
      </w:pPr>
      <w:proofErr w:type="gramStart"/>
      <w:r w:rsidRPr="00532DC4">
        <w:rPr>
          <w:rFonts w:ascii="Calibri" w:hAnsi="Calibri" w:cs="Arial"/>
          <w:b/>
          <w:sz w:val="48"/>
          <w:szCs w:val="48"/>
        </w:rPr>
        <w:t xml:space="preserve">LEVEL </w:t>
      </w:r>
      <w:r>
        <w:rPr>
          <w:rFonts w:ascii="Calibri" w:hAnsi="Calibri" w:cs="Arial"/>
          <w:b/>
          <w:sz w:val="48"/>
          <w:szCs w:val="48"/>
        </w:rPr>
        <w:t xml:space="preserve"> </w:t>
      </w:r>
      <w:r w:rsidRPr="00532DC4">
        <w:rPr>
          <w:rFonts w:ascii="Calibri" w:hAnsi="Calibri" w:cs="Arial"/>
          <w:b/>
          <w:sz w:val="48"/>
          <w:szCs w:val="48"/>
        </w:rPr>
        <w:t>1</w:t>
      </w:r>
      <w:proofErr w:type="gramEnd"/>
      <w:r w:rsidRPr="00532DC4">
        <w:rPr>
          <w:rFonts w:ascii="Calibri" w:hAnsi="Calibri" w:cs="Arial"/>
          <w:b/>
          <w:sz w:val="48"/>
          <w:szCs w:val="48"/>
        </w:rPr>
        <w:t xml:space="preserve">  CONTEST  VERIFICATION </w:t>
      </w:r>
      <w:r>
        <w:rPr>
          <w:rFonts w:ascii="Calibri" w:hAnsi="Calibri" w:cs="Arial"/>
          <w:b/>
          <w:sz w:val="48"/>
          <w:szCs w:val="48"/>
        </w:rPr>
        <w:t xml:space="preserve"> </w:t>
      </w:r>
      <w:r w:rsidRPr="00532DC4">
        <w:rPr>
          <w:rFonts w:ascii="Calibri" w:hAnsi="Calibri" w:cs="Arial"/>
          <w:b/>
          <w:sz w:val="48"/>
          <w:szCs w:val="48"/>
        </w:rPr>
        <w:t>FORM</w:t>
      </w:r>
    </w:p>
    <w:p w:rsidR="002D4741" w:rsidRPr="00532DC4" w:rsidRDefault="002D4741" w:rsidP="002D4741">
      <w:pPr>
        <w:rPr>
          <w:rFonts w:ascii="Calibri" w:hAnsi="Calibri" w:cs="Arial"/>
          <w:b/>
          <w:sz w:val="36"/>
          <w:szCs w:val="36"/>
        </w:rPr>
      </w:pPr>
    </w:p>
    <w:p w:rsidR="002D4741" w:rsidRPr="00532DC4" w:rsidRDefault="002D4741" w:rsidP="002D4741">
      <w:pPr>
        <w:rPr>
          <w:rFonts w:ascii="Calibri" w:hAnsi="Calibri" w:cs="Arial"/>
        </w:rPr>
      </w:pPr>
    </w:p>
    <w:p w:rsidR="002D4741" w:rsidRDefault="002D4741" w:rsidP="002D4741">
      <w:pPr>
        <w:rPr>
          <w:rFonts w:ascii="Calibri" w:hAnsi="Calibri" w:cs="Arial"/>
        </w:rPr>
      </w:pPr>
      <w:r w:rsidRPr="00532DC4">
        <w:rPr>
          <w:rFonts w:ascii="Calibri" w:hAnsi="Calibri" w:cs="Arial"/>
        </w:rPr>
        <w:t>Contestant:  ____________________________________________</w:t>
      </w:r>
    </w:p>
    <w:p w:rsidR="002D4741" w:rsidRDefault="002D4741" w:rsidP="002D4741">
      <w:pPr>
        <w:rPr>
          <w:rFonts w:ascii="Calibri" w:hAnsi="Calibri" w:cs="Arial"/>
        </w:rPr>
      </w:pPr>
    </w:p>
    <w:p w:rsidR="002D4741" w:rsidRPr="00532DC4" w:rsidRDefault="002D4741" w:rsidP="002D4741">
      <w:pPr>
        <w:rPr>
          <w:rFonts w:ascii="Calibri" w:hAnsi="Calibri" w:cs="Arial"/>
        </w:rPr>
      </w:pPr>
      <w:r>
        <w:rPr>
          <w:rFonts w:ascii="Calibri" w:hAnsi="Calibri" w:cs="Arial"/>
        </w:rPr>
        <w:t>School:  _______________________________________________</w:t>
      </w:r>
    </w:p>
    <w:p w:rsidR="002D4741" w:rsidRPr="00532DC4" w:rsidRDefault="002D4741" w:rsidP="002D4741">
      <w:pPr>
        <w:rPr>
          <w:rFonts w:ascii="Calibri" w:hAnsi="Calibri" w:cs="Arial"/>
        </w:rPr>
      </w:pPr>
    </w:p>
    <w:p w:rsidR="002D4741" w:rsidRPr="00532DC4" w:rsidRDefault="002D4741" w:rsidP="002D4741">
      <w:pPr>
        <w:rPr>
          <w:rFonts w:ascii="Calibri" w:hAnsi="Calibri" w:cs="Arial"/>
        </w:rPr>
      </w:pPr>
      <w:r w:rsidRPr="00532DC4">
        <w:rPr>
          <w:rFonts w:ascii="Calibri" w:hAnsi="Calibri" w:cs="Arial"/>
        </w:rPr>
        <w:t>Contest:  ______________________________________________</w:t>
      </w:r>
    </w:p>
    <w:p w:rsidR="002D4741" w:rsidRDefault="002D4741" w:rsidP="002D4741">
      <w:pPr>
        <w:rPr>
          <w:rFonts w:ascii="Calibri" w:hAnsi="Calibri" w:cs="Arial"/>
        </w:rPr>
      </w:pPr>
    </w:p>
    <w:p w:rsidR="002D4741" w:rsidRPr="00532DC4" w:rsidRDefault="002D4741" w:rsidP="002D4741">
      <w:pPr>
        <w:rPr>
          <w:rFonts w:ascii="Calibri" w:hAnsi="Calibri" w:cs="Arial"/>
        </w:rPr>
      </w:pPr>
    </w:p>
    <w:p w:rsidR="002D4741" w:rsidRPr="00532DC4" w:rsidRDefault="002D4741" w:rsidP="002D4741">
      <w:pPr>
        <w:rPr>
          <w:rFonts w:ascii="Calibri" w:hAnsi="Calibri" w:cs="Arial"/>
        </w:rPr>
      </w:pPr>
      <w:r w:rsidRPr="00532DC4">
        <w:rPr>
          <w:rFonts w:ascii="Calibri" w:hAnsi="Calibri" w:cs="Arial"/>
        </w:rPr>
        <w:t>I do hereby acknowledge that the contestant listed above –</w:t>
      </w:r>
    </w:p>
    <w:p w:rsidR="002D4741" w:rsidRPr="00532DC4" w:rsidRDefault="002D4741" w:rsidP="002D4741">
      <w:pPr>
        <w:rPr>
          <w:rFonts w:ascii="Calibri" w:hAnsi="Calibri" w:cs="Arial"/>
        </w:rPr>
      </w:pPr>
    </w:p>
    <w:p w:rsidR="002D4741" w:rsidRPr="00532DC4" w:rsidRDefault="002D4741" w:rsidP="002D474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___ </w:t>
      </w:r>
      <w:r w:rsidRPr="00532DC4">
        <w:rPr>
          <w:rFonts w:ascii="Calibri" w:hAnsi="Calibri" w:cs="Arial"/>
        </w:rPr>
        <w:t>has not taken a Level II course in the conte</w:t>
      </w:r>
      <w:r>
        <w:rPr>
          <w:rFonts w:ascii="Calibri" w:hAnsi="Calibri" w:cs="Arial"/>
        </w:rPr>
        <w:t>n</w:t>
      </w:r>
      <w:r w:rsidRPr="00532DC4">
        <w:rPr>
          <w:rFonts w:ascii="Calibri" w:hAnsi="Calibri" w:cs="Arial"/>
        </w:rPr>
        <w:t>t area listed above, and</w:t>
      </w:r>
    </w:p>
    <w:p w:rsidR="002D4741" w:rsidRPr="00532DC4" w:rsidRDefault="002D4741" w:rsidP="002D4741">
      <w:pPr>
        <w:rPr>
          <w:rFonts w:ascii="Calibri" w:hAnsi="Calibri" w:cs="Arial"/>
        </w:rPr>
      </w:pPr>
    </w:p>
    <w:p w:rsidR="002D4741" w:rsidRPr="00532DC4" w:rsidRDefault="002D4741" w:rsidP="002D4741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___ </w:t>
      </w:r>
      <w:r w:rsidRPr="00532DC4">
        <w:rPr>
          <w:rFonts w:ascii="Calibri" w:hAnsi="Calibri" w:cs="Arial"/>
        </w:rPr>
        <w:t>is not currently enrolled in a Level II course in the conte</w:t>
      </w:r>
      <w:r>
        <w:rPr>
          <w:rFonts w:ascii="Calibri" w:hAnsi="Calibri" w:cs="Arial"/>
        </w:rPr>
        <w:t>n</w:t>
      </w:r>
      <w:r w:rsidRPr="00532DC4">
        <w:rPr>
          <w:rFonts w:ascii="Calibri" w:hAnsi="Calibri" w:cs="Arial"/>
        </w:rPr>
        <w:t>t area listed above.</w:t>
      </w:r>
    </w:p>
    <w:p w:rsidR="002D4741" w:rsidRPr="00532DC4" w:rsidRDefault="002D4741" w:rsidP="002D4741">
      <w:pPr>
        <w:rPr>
          <w:rFonts w:ascii="Calibri" w:hAnsi="Calibri" w:cs="Arial"/>
        </w:rPr>
      </w:pPr>
    </w:p>
    <w:p w:rsidR="002D4741" w:rsidRDefault="002D4741" w:rsidP="002D4741">
      <w:pPr>
        <w:rPr>
          <w:rFonts w:ascii="Calibri" w:hAnsi="Calibri" w:cs="Arial"/>
          <w:i/>
        </w:rPr>
      </w:pPr>
      <w:r w:rsidRPr="00532DC4">
        <w:rPr>
          <w:rFonts w:ascii="Calibri" w:hAnsi="Calibri" w:cs="Arial"/>
          <w:i/>
        </w:rPr>
        <w:t>(Both boxes must be checked in order to qualify for a Level 1 skill contest.)</w:t>
      </w:r>
    </w:p>
    <w:p w:rsidR="002D4741" w:rsidRDefault="002D4741" w:rsidP="002D4741">
      <w:pPr>
        <w:rPr>
          <w:rFonts w:ascii="Calibri" w:hAnsi="Calibri" w:cs="Arial"/>
          <w:i/>
        </w:rPr>
      </w:pPr>
    </w:p>
    <w:p w:rsidR="002D4741" w:rsidRPr="0074105E" w:rsidRDefault="002D4741" w:rsidP="002D4741">
      <w:pPr>
        <w:rPr>
          <w:rFonts w:ascii="Calibri" w:hAnsi="Calibri" w:cs="Arial"/>
          <w:b/>
          <w:u w:val="single"/>
        </w:rPr>
      </w:pPr>
      <w:r w:rsidRPr="0074105E">
        <w:rPr>
          <w:rFonts w:ascii="Calibri" w:hAnsi="Calibri" w:cs="Arial"/>
          <w:b/>
          <w:u w:val="single"/>
        </w:rPr>
        <w:t>Signatures</w:t>
      </w:r>
      <w:r w:rsidRPr="0074105E">
        <w:rPr>
          <w:rFonts w:ascii="Calibri" w:hAnsi="Calibri" w:cs="Arial"/>
          <w:b/>
        </w:rPr>
        <w:t>:</w:t>
      </w:r>
    </w:p>
    <w:p w:rsidR="002D4741" w:rsidRPr="00532DC4" w:rsidRDefault="002D4741" w:rsidP="002D4741">
      <w:pPr>
        <w:rPr>
          <w:rFonts w:ascii="Calibri" w:hAnsi="Calibri" w:cs="Arial"/>
        </w:rPr>
      </w:pPr>
    </w:p>
    <w:p w:rsidR="002D4741" w:rsidRDefault="002D4741" w:rsidP="002D4741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</w:t>
      </w:r>
      <w:r>
        <w:rPr>
          <w:rFonts w:ascii="Calibri" w:hAnsi="Calibri" w:cs="Arial"/>
        </w:rPr>
        <w:tab/>
        <w:t>________________________________</w:t>
      </w:r>
    </w:p>
    <w:p w:rsidR="002D4741" w:rsidRPr="00532DC4" w:rsidRDefault="002D4741" w:rsidP="002D4741">
      <w:pPr>
        <w:rPr>
          <w:rFonts w:ascii="Calibri" w:hAnsi="Calibri" w:cs="Arial"/>
          <w:sz w:val="20"/>
          <w:szCs w:val="20"/>
        </w:rPr>
      </w:pPr>
      <w:r w:rsidRPr="00532DC4">
        <w:rPr>
          <w:rFonts w:ascii="Calibri" w:hAnsi="Calibri" w:cs="Arial"/>
          <w:sz w:val="20"/>
          <w:szCs w:val="20"/>
        </w:rPr>
        <w:t>(Student Signature)</w:t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  <w:t>(Print Name)</w:t>
      </w:r>
    </w:p>
    <w:p w:rsidR="002D4741" w:rsidRDefault="002D4741" w:rsidP="002D4741">
      <w:pPr>
        <w:rPr>
          <w:rFonts w:ascii="Calibri" w:hAnsi="Calibri" w:cs="Arial"/>
        </w:rPr>
      </w:pPr>
    </w:p>
    <w:p w:rsidR="002D4741" w:rsidRDefault="002D4741" w:rsidP="002D4741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</w:t>
      </w:r>
      <w:r>
        <w:rPr>
          <w:rFonts w:ascii="Calibri" w:hAnsi="Calibri" w:cs="Arial"/>
        </w:rPr>
        <w:tab/>
        <w:t>________________________________</w:t>
      </w:r>
    </w:p>
    <w:p w:rsidR="002D4741" w:rsidRPr="00532DC4" w:rsidRDefault="002D4741" w:rsidP="002D4741">
      <w:pPr>
        <w:rPr>
          <w:rFonts w:ascii="Calibri" w:hAnsi="Calibri" w:cs="Arial"/>
          <w:sz w:val="20"/>
          <w:szCs w:val="20"/>
        </w:rPr>
      </w:pPr>
      <w:r w:rsidRPr="00532DC4">
        <w:rPr>
          <w:rFonts w:ascii="Calibri" w:hAnsi="Calibri" w:cs="Arial"/>
          <w:sz w:val="20"/>
          <w:szCs w:val="20"/>
        </w:rPr>
        <w:t>(Advisor Signature)</w:t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  <w:t>(Print Name)</w:t>
      </w:r>
    </w:p>
    <w:p w:rsidR="002D4741" w:rsidRDefault="002D4741" w:rsidP="002D4741">
      <w:pPr>
        <w:rPr>
          <w:rFonts w:ascii="Calibri" w:hAnsi="Calibri" w:cs="Arial"/>
        </w:rPr>
      </w:pPr>
    </w:p>
    <w:p w:rsidR="002D4741" w:rsidRDefault="002D4741" w:rsidP="002D4741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</w:t>
      </w:r>
    </w:p>
    <w:p w:rsidR="002D4741" w:rsidRPr="0074105E" w:rsidRDefault="002D4741" w:rsidP="002D4741">
      <w:pPr>
        <w:rPr>
          <w:rFonts w:ascii="Calibri" w:hAnsi="Calibri" w:cs="Arial"/>
          <w:sz w:val="20"/>
          <w:szCs w:val="20"/>
        </w:rPr>
      </w:pPr>
      <w:r w:rsidRPr="0074105E">
        <w:rPr>
          <w:rFonts w:ascii="Calibri" w:hAnsi="Calibri" w:cs="Arial"/>
          <w:sz w:val="20"/>
          <w:szCs w:val="20"/>
        </w:rPr>
        <w:t>Date</w:t>
      </w:r>
    </w:p>
    <w:p w:rsidR="002D4741" w:rsidRDefault="002D4741" w:rsidP="002D4741">
      <w:pPr>
        <w:rPr>
          <w:rFonts w:ascii="Calibri" w:hAnsi="Calibri" w:cs="Arial"/>
        </w:rPr>
      </w:pPr>
    </w:p>
    <w:p w:rsidR="002D4741" w:rsidRDefault="002D4741" w:rsidP="002D4741">
      <w:pPr>
        <w:rPr>
          <w:rFonts w:ascii="Calibri" w:hAnsi="Calibri" w:cs="Arial"/>
        </w:rPr>
      </w:pPr>
    </w:p>
    <w:p w:rsidR="002D4741" w:rsidRPr="0074105E" w:rsidRDefault="002D4741" w:rsidP="002D4741">
      <w:pPr>
        <w:rPr>
          <w:rFonts w:ascii="Calibri" w:hAnsi="Calibri" w:cs="Arial"/>
          <w:b/>
          <w:i/>
        </w:rPr>
      </w:pPr>
      <w:r w:rsidRPr="0074105E">
        <w:rPr>
          <w:rFonts w:ascii="Calibri" w:hAnsi="Calibri" w:cs="Arial"/>
          <w:b/>
          <w:i/>
        </w:rPr>
        <w:t>** PLEASE NOTE:</w:t>
      </w:r>
    </w:p>
    <w:p w:rsidR="002D4741" w:rsidRDefault="002D4741" w:rsidP="002D4741">
      <w:pPr>
        <w:rPr>
          <w:rFonts w:ascii="Calibri" w:hAnsi="Calibri" w:cs="Arial"/>
          <w:i/>
        </w:rPr>
      </w:pPr>
    </w:p>
    <w:p w:rsidR="002D4741" w:rsidRDefault="002D4741" w:rsidP="002D4741">
      <w:pPr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This form is required for ALL</w:t>
      </w:r>
      <w:r w:rsidR="003A08B6">
        <w:rPr>
          <w:rFonts w:ascii="Calibri" w:hAnsi="Calibri" w:cs="Arial"/>
          <w:i/>
        </w:rPr>
        <w:t xml:space="preserve"> Level 1 contests – Automotive-Beginner</w:t>
      </w:r>
      <w:r>
        <w:rPr>
          <w:rFonts w:ascii="Calibri" w:hAnsi="Calibri" w:cs="Arial"/>
          <w:i/>
        </w:rPr>
        <w:t xml:space="preserve">, Carpentry 1, </w:t>
      </w:r>
      <w:r w:rsidR="003A08B6">
        <w:rPr>
          <w:rFonts w:ascii="Calibri" w:hAnsi="Calibri" w:cs="Arial"/>
          <w:i/>
        </w:rPr>
        <w:t>Drafting 1, Fire Fighting Basic</w:t>
      </w:r>
      <w:r>
        <w:rPr>
          <w:rFonts w:ascii="Calibri" w:hAnsi="Calibri" w:cs="Arial"/>
          <w:i/>
        </w:rPr>
        <w:t>, Internetworking 1, and Masonry 1.</w:t>
      </w:r>
    </w:p>
    <w:p w:rsidR="002D4741" w:rsidRDefault="002D4741" w:rsidP="002D4741">
      <w:pPr>
        <w:rPr>
          <w:rFonts w:ascii="Calibri" w:hAnsi="Calibri" w:cs="Arial"/>
          <w:i/>
        </w:rPr>
      </w:pPr>
    </w:p>
    <w:p w:rsidR="002D4741" w:rsidRPr="002D4741" w:rsidRDefault="002D4741" w:rsidP="002D4741">
      <w:pPr>
        <w:rPr>
          <w:rFonts w:ascii="Calibri" w:hAnsi="Calibri" w:cs="Arial"/>
          <w:i/>
        </w:rPr>
      </w:pPr>
      <w:r w:rsidRPr="00532DC4">
        <w:rPr>
          <w:rFonts w:ascii="Calibri" w:hAnsi="Calibri" w:cs="Arial"/>
          <w:i/>
        </w:rPr>
        <w:t xml:space="preserve">This completed and signed form MUST be brought with contestant to the contest orientation.  Failure to provide </w:t>
      </w:r>
      <w:r>
        <w:rPr>
          <w:rFonts w:ascii="Calibri" w:hAnsi="Calibri" w:cs="Arial"/>
          <w:i/>
        </w:rPr>
        <w:t>this Verification F</w:t>
      </w:r>
      <w:r w:rsidRPr="00532DC4">
        <w:rPr>
          <w:rFonts w:ascii="Calibri" w:hAnsi="Calibri" w:cs="Arial"/>
          <w:i/>
        </w:rPr>
        <w:t>orm to contest chairperson will result in a point deduction.</w:t>
      </w:r>
    </w:p>
    <w:sectPr w:rsidR="002D4741" w:rsidRPr="002D4741" w:rsidSect="00543C36">
      <w:pgSz w:w="12240" w:h="15840"/>
      <w:pgMar w:top="1440" w:right="1800" w:bottom="1440" w:left="168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Heav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-Ligh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ITCGaramondStd-B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0572"/>
    <w:multiLevelType w:val="multilevel"/>
    <w:tmpl w:val="D83E7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732167"/>
    <w:multiLevelType w:val="hybridMultilevel"/>
    <w:tmpl w:val="262609F0"/>
    <w:lvl w:ilvl="0" w:tplc="4386EE60">
      <w:start w:val="1"/>
      <w:numFmt w:val="lowerLetter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145C93"/>
    <w:multiLevelType w:val="hybridMultilevel"/>
    <w:tmpl w:val="CB82BD58"/>
    <w:lvl w:ilvl="0" w:tplc="4386EE60">
      <w:start w:val="1"/>
      <w:numFmt w:val="lowerLetter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64FEEC50">
      <w:start w:val="1"/>
      <w:numFmt w:val="upperRoman"/>
      <w:lvlText w:val="%2."/>
      <w:lvlJc w:val="left"/>
      <w:pPr>
        <w:tabs>
          <w:tab w:val="num" w:pos="1814"/>
        </w:tabs>
        <w:ind w:left="181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3" w15:restartNumberingAfterBreak="0">
    <w:nsid w:val="4B787709"/>
    <w:multiLevelType w:val="hybridMultilevel"/>
    <w:tmpl w:val="AD2A96D8"/>
    <w:lvl w:ilvl="0" w:tplc="E1B46CD6">
      <w:start w:val="1"/>
      <w:numFmt w:val="bullet"/>
      <w:lvlText w:val="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23CD5"/>
    <w:multiLevelType w:val="hybridMultilevel"/>
    <w:tmpl w:val="063803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D28146A"/>
    <w:multiLevelType w:val="multilevel"/>
    <w:tmpl w:val="AD2A96D8"/>
    <w:lvl w:ilvl="0">
      <w:start w:val="1"/>
      <w:numFmt w:val="bullet"/>
      <w:lvlText w:val="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D699C"/>
    <w:multiLevelType w:val="hybridMultilevel"/>
    <w:tmpl w:val="8D405BD4"/>
    <w:lvl w:ilvl="0" w:tplc="2CD2E94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2306"/>
    <w:multiLevelType w:val="hybridMultilevel"/>
    <w:tmpl w:val="B6D0E63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C41352"/>
    <w:multiLevelType w:val="hybridMultilevel"/>
    <w:tmpl w:val="D83E7F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E3086"/>
    <w:rsid w:val="00001B4E"/>
    <w:rsid w:val="00035C29"/>
    <w:rsid w:val="0005088A"/>
    <w:rsid w:val="000D4E52"/>
    <w:rsid w:val="001377F0"/>
    <w:rsid w:val="00143F8C"/>
    <w:rsid w:val="00181EB1"/>
    <w:rsid w:val="001F63A9"/>
    <w:rsid w:val="001F750B"/>
    <w:rsid w:val="00270C61"/>
    <w:rsid w:val="00280E79"/>
    <w:rsid w:val="0028231D"/>
    <w:rsid w:val="002B1776"/>
    <w:rsid w:val="002D4741"/>
    <w:rsid w:val="002F5566"/>
    <w:rsid w:val="0030220C"/>
    <w:rsid w:val="00381731"/>
    <w:rsid w:val="003A08B6"/>
    <w:rsid w:val="003B3211"/>
    <w:rsid w:val="003C5317"/>
    <w:rsid w:val="00427FAE"/>
    <w:rsid w:val="004410CE"/>
    <w:rsid w:val="004475ED"/>
    <w:rsid w:val="004A6DEC"/>
    <w:rsid w:val="004C43FE"/>
    <w:rsid w:val="004E6CD8"/>
    <w:rsid w:val="00543C36"/>
    <w:rsid w:val="0060101A"/>
    <w:rsid w:val="00647499"/>
    <w:rsid w:val="00654EF5"/>
    <w:rsid w:val="006D6ACD"/>
    <w:rsid w:val="006F3B45"/>
    <w:rsid w:val="00707438"/>
    <w:rsid w:val="007174FF"/>
    <w:rsid w:val="00717FA2"/>
    <w:rsid w:val="00722858"/>
    <w:rsid w:val="00767EC8"/>
    <w:rsid w:val="007A1F37"/>
    <w:rsid w:val="00835C64"/>
    <w:rsid w:val="008A5EA7"/>
    <w:rsid w:val="008B56DC"/>
    <w:rsid w:val="008E3086"/>
    <w:rsid w:val="008F01CC"/>
    <w:rsid w:val="00942AFE"/>
    <w:rsid w:val="009B6ED5"/>
    <w:rsid w:val="009C58E0"/>
    <w:rsid w:val="00A40311"/>
    <w:rsid w:val="00A638A8"/>
    <w:rsid w:val="00AB7F3D"/>
    <w:rsid w:val="00B4293B"/>
    <w:rsid w:val="00B54395"/>
    <w:rsid w:val="00B55EEB"/>
    <w:rsid w:val="00B77393"/>
    <w:rsid w:val="00BA4A9C"/>
    <w:rsid w:val="00BE0718"/>
    <w:rsid w:val="00C2366D"/>
    <w:rsid w:val="00C51634"/>
    <w:rsid w:val="00C96D38"/>
    <w:rsid w:val="00CE6E67"/>
    <w:rsid w:val="00D00693"/>
    <w:rsid w:val="00D068D6"/>
    <w:rsid w:val="00D24EA4"/>
    <w:rsid w:val="00D361F8"/>
    <w:rsid w:val="00D6564C"/>
    <w:rsid w:val="00D670CF"/>
    <w:rsid w:val="00DD4609"/>
    <w:rsid w:val="00E22620"/>
    <w:rsid w:val="00E344E8"/>
    <w:rsid w:val="00E62C10"/>
    <w:rsid w:val="00E71DBE"/>
    <w:rsid w:val="00E7680A"/>
    <w:rsid w:val="00E9273B"/>
    <w:rsid w:val="00E979C1"/>
    <w:rsid w:val="00EA1E1D"/>
    <w:rsid w:val="00F42125"/>
    <w:rsid w:val="00F54994"/>
    <w:rsid w:val="00F5674D"/>
    <w:rsid w:val="00F6025D"/>
    <w:rsid w:val="00F952AA"/>
    <w:rsid w:val="00FA77C8"/>
    <w:rsid w:val="00FD3D8F"/>
    <w:rsid w:val="00FD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D1029A-073B-4A5B-A691-46A9B38A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4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55E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1A1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AUTOMOTIVE</vt:lpstr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</dc:title>
  <dc:creator>gbarefoo</dc:creator>
  <cp:lastModifiedBy>Paul</cp:lastModifiedBy>
  <cp:revision>13</cp:revision>
  <cp:lastPrinted>2022-01-22T16:27:00Z</cp:lastPrinted>
  <dcterms:created xsi:type="dcterms:W3CDTF">2014-11-22T04:05:00Z</dcterms:created>
  <dcterms:modified xsi:type="dcterms:W3CDTF">2026-01-22T14:05:00Z</dcterms:modified>
</cp:coreProperties>
</file>